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3239770</wp:posOffset>
                </wp:positionV>
                <wp:extent cx="661416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4160" cy="2893987"/>
                          <a:chOff x="13755" y="9509"/>
                          <a:chExt cx="10417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755" y="12091"/>
                            <a:ext cx="800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1.4MW卧式燃油气低氮冷凝真空热水锅炉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15pt;margin-top:255.1pt;height:227.85pt;width:520.8pt;z-index:251659264;mso-width-relative:page;mso-height-relative:page;" coordorigin="13755,9509" coordsize="10417,4602" o:gfxdata="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HyiGBdsAAAAMAQAADwAAAAAAAAABACAA&#10;AAAiAAAAZHJzL2Rvd25yZXYueG1sUEsBAhQAFAAAAAgAh07iQDLzXOt8AgAAXQYAAA4AAAAAAAAA&#10;AQAgAAAAKgEAAGRycy9lMm9Eb2MueG1sUEsFBgAAAAAGAAYAWQEAABg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755;top:12091;height:2020;width:800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0"/>
                            <w:szCs w:val="4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1.4MW卧式燃油气低氮冷凝真空热水锅炉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val="en-US" w:eastAsia="zh-CN"/>
        </w:rPr>
        <w:t>ZKS1</w:t>
      </w:r>
      <w:r>
        <w:rPr>
          <w:rFonts w:hint="eastAsia" w:ascii="宋体" w:hAnsi="宋体"/>
          <w:sz w:val="36"/>
          <w:szCs w:val="36"/>
          <w:lang w:eastAsia="zh-CN"/>
        </w:rPr>
        <w:t>.</w:t>
      </w:r>
      <w:r>
        <w:rPr>
          <w:rFonts w:hint="eastAsia" w:ascii="宋体" w:hAnsi="宋体"/>
          <w:sz w:val="36"/>
          <w:szCs w:val="36"/>
          <w:lang w:val="en-US" w:eastAsia="zh-CN"/>
        </w:rPr>
        <w:t>4</w:t>
      </w:r>
      <w:r>
        <w:rPr>
          <w:rFonts w:hint="eastAsia" w:ascii="宋体" w:hAnsi="宋体"/>
          <w:sz w:val="36"/>
          <w:szCs w:val="36"/>
        </w:rPr>
        <w:t>-8</w:t>
      </w:r>
      <w:r>
        <w:rPr>
          <w:rFonts w:hint="eastAsia" w:ascii="宋体" w:hAnsi="宋体"/>
          <w:sz w:val="36"/>
          <w:szCs w:val="36"/>
          <w:lang w:val="en-US" w:eastAsia="zh-CN"/>
        </w:rPr>
        <w:t>0</w:t>
      </w:r>
      <w:r>
        <w:rPr>
          <w:rFonts w:hint="eastAsia" w:ascii="宋体" w:hAnsi="宋体"/>
          <w:sz w:val="36"/>
          <w:szCs w:val="36"/>
        </w:rPr>
        <w:t>/60-</w:t>
      </w:r>
      <w:r>
        <w:rPr>
          <w:rFonts w:hint="eastAsia" w:ascii="宋体" w:hAnsi="宋体"/>
          <w:sz w:val="36"/>
          <w:szCs w:val="36"/>
          <w:lang w:val="en-US" w:eastAsia="zh-CN"/>
        </w:rPr>
        <w:t>Y</w:t>
      </w:r>
      <w:r>
        <w:rPr>
          <w:rFonts w:hint="eastAsia" w:ascii="宋体" w:hAnsi="宋体"/>
          <w:sz w:val="36"/>
          <w:szCs w:val="36"/>
        </w:rPr>
        <w:t>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</w:t>
      </w:r>
      <w:r>
        <w:rPr>
          <w:rFonts w:hint="eastAsia" w:ascii="宋体" w:hAnsi="宋体"/>
          <w:sz w:val="36"/>
          <w:szCs w:val="36"/>
          <w:lang w:val="en-US" w:eastAsia="zh-CN"/>
        </w:rPr>
        <w:t>真空</w:t>
      </w:r>
      <w:r>
        <w:rPr>
          <w:rFonts w:hint="eastAsia" w:ascii="宋体" w:hAnsi="宋体"/>
          <w:sz w:val="36"/>
          <w:szCs w:val="36"/>
        </w:rPr>
        <w:t>热水锅炉标准配置单</w:t>
      </w:r>
    </w:p>
    <w:tbl>
      <w:tblPr>
        <w:tblStyle w:val="6"/>
        <w:tblW w:w="500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3"/>
        <w:gridCol w:w="2262"/>
        <w:gridCol w:w="3017"/>
        <w:gridCol w:w="992"/>
        <w:gridCol w:w="972"/>
        <w:gridCol w:w="1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产品名称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产品型号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一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锅炉主机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ZKS1.4-80/60-YQ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二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燃烧器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标配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排放低氮30毫克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三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电脑控制柜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HXDK-1.4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四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烟囱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Φ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325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五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冷凝器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LNQ-1.4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六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配套阀门仪表</w:t>
            </w:r>
          </w:p>
        </w:tc>
        <w:tc>
          <w:tcPr>
            <w:tcW w:w="936" w:type="pct"/>
            <w:vAlign w:val="center"/>
          </w:tcPr>
          <w:p>
            <w:pPr>
              <w:ind w:firstLine="110" w:firstLineChars="5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电接点真空压力表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Y100-0.10-0.6MPa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压力变送器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PCM300,0-100Kpa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外丝压力表弯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厂标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M15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DN15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/>
              </w:rPr>
              <w:t>出/回水温度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DN15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排烟温度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水位传感电极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DN15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安全装置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DN125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件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真空胶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盒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观火视镜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出水阀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PN16  DN100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回水阀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PN16  DN100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排污阀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PN16  DN40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给水阀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PN16  DN40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真空泵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2×4  1.5KW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七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随机技术资料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使用说明书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ZKS1.4-80/60-YQ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合格证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ZKS1.4-80/60-YQ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规格指示铭牌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ZKS1.4-80/60-YQ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八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热水循环泵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15KW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以上全套总价合计：         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9"/>
        <w:gridCol w:w="2580"/>
        <w:gridCol w:w="2576"/>
        <w:gridCol w:w="252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1016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ZKS1.4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ZKS1.4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≥93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2479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247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2479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135-155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247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110-125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运输尺寸（长X宽x高）m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3.57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73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出水/回水接口DN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排污口DN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烟囱口径内径mm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10160" w:type="dxa"/>
            <w:gridSpan w:val="4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功率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KW/</w:t>
            </w:r>
            <w:r>
              <w:rPr>
                <w:rFonts w:ascii="Tahoma" w:hAnsi="Tahoma" w:eastAsia="Tahoma" w:cs="Tahoma"/>
                <w:color w:val="000000"/>
              </w:rPr>
              <w:t>h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450-1720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天然气流量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/h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50-182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天然气压力Kpa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10-15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天然气供气主管径DN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65-80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燃烧机阀组口径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电机功率KW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9.2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燃烧机电源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型号</w:t>
            </w:r>
          </w:p>
        </w:tc>
        <w:tc>
          <w:tcPr>
            <w:tcW w:w="510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BYG 200E FGR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505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热水循环泵适配规范</w:t>
            </w:r>
          </w:p>
        </w:tc>
        <w:tc>
          <w:tcPr>
            <w:tcW w:w="510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160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247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7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2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228600</wp:posOffset>
            </wp:positionV>
            <wp:extent cx="2289810" cy="3239770"/>
            <wp:effectExtent l="0" t="0" r="15240" b="17780"/>
            <wp:wrapTopAndBottom/>
            <wp:docPr id="28" name="图片 28" descr="环境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5329555</wp:posOffset>
            </wp:positionV>
            <wp:extent cx="2290445" cy="3239770"/>
            <wp:effectExtent l="0" t="0" r="14605" b="17780"/>
            <wp:wrapSquare wrapText="bothSides"/>
            <wp:docPr id="33" name="图片 33" descr="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5339715</wp:posOffset>
            </wp:positionV>
            <wp:extent cx="2289175" cy="3239770"/>
            <wp:effectExtent l="0" t="0" r="15875" b="17780"/>
            <wp:wrapTopAndBottom/>
            <wp:docPr id="31" name="图片 31" descr="职业健康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职业健康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5318760</wp:posOffset>
            </wp:positionV>
            <wp:extent cx="2289175" cy="3239770"/>
            <wp:effectExtent l="0" t="0" r="15875" b="17780"/>
            <wp:wrapTopAndBottom/>
            <wp:docPr id="29" name="图片 29" descr="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249555</wp:posOffset>
            </wp:positionV>
            <wp:extent cx="2289175" cy="3239770"/>
            <wp:effectExtent l="0" t="0" r="15875" b="17780"/>
            <wp:wrapSquare wrapText="bothSides"/>
            <wp:docPr id="32" name="图片 32" descr="质量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质量管理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208280</wp:posOffset>
            </wp:positionV>
            <wp:extent cx="2289810" cy="3240405"/>
            <wp:effectExtent l="0" t="0" r="15240" b="17145"/>
            <wp:wrapTopAndBottom/>
            <wp:docPr id="30" name="图片 30" descr="职业健康安全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31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3136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86360</wp:posOffset>
            </wp:positionV>
            <wp:extent cx="5520690" cy="4140200"/>
            <wp:effectExtent l="0" t="0" r="3810" b="12700"/>
            <wp:wrapSquare wrapText="bothSides"/>
            <wp:docPr id="22" name="图片 22" descr="C:/Users/86156/AppData/Local/Temp/picturecompress_202201020832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2083212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真空热水锅炉简介及特点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 xml:space="preserve"> ZWNS燃油（气）真空热水锅炉是我公司根据我国暖通行业的实际情况，着眼未来的发展趋势而精心设计的新一代供热设备。该系列产品经有关部门专家鉴定，各项技术指标已达到国际同类产品先进水平，是宾馆、酒楼、公寓、住宅以及生产、生活采暖和洗浴热水供应的最理想产品。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真空热水锅炉有着比常规热水锅炉、蒸汽锅炉加热交换器的系统运行模式运行费用更低（至少节能3%）、投资费用更省，使用寿命更长、安全性能更好的优点。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ZWNS系列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93%以上。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sz w:val="28"/>
          <w:szCs w:val="28"/>
          <w:lang w:val="en-US" w:eastAsia="zh-CN"/>
        </w:rPr>
        <w:t>锅炉装有活动的烟箱盖，使锅炉检修方便。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firstLine="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firstLine="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  <w:bookmarkStart w:id="0" w:name="_GoBack"/>
      <w:bookmarkEnd w:id="0"/>
    </w:p>
    <w:p>
      <w:pPr>
        <w:spacing w:line="360" w:lineRule="auto"/>
        <w:ind w:firstLine="1056" w:firstLineChars="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3E1A7F"/>
    <w:rsid w:val="00C9476D"/>
    <w:rsid w:val="01442FBD"/>
    <w:rsid w:val="014A0392"/>
    <w:rsid w:val="015127EE"/>
    <w:rsid w:val="01602687"/>
    <w:rsid w:val="033B1173"/>
    <w:rsid w:val="05A53B6A"/>
    <w:rsid w:val="05E51D7D"/>
    <w:rsid w:val="05F609C1"/>
    <w:rsid w:val="061472F7"/>
    <w:rsid w:val="06155D3C"/>
    <w:rsid w:val="068426BF"/>
    <w:rsid w:val="07DF4C10"/>
    <w:rsid w:val="092B7128"/>
    <w:rsid w:val="0962474B"/>
    <w:rsid w:val="099D2347"/>
    <w:rsid w:val="0B2D3EAF"/>
    <w:rsid w:val="0CA0077D"/>
    <w:rsid w:val="0D6B0D4D"/>
    <w:rsid w:val="0D6B2BAF"/>
    <w:rsid w:val="0D9A1D04"/>
    <w:rsid w:val="0E542F6A"/>
    <w:rsid w:val="0E707376"/>
    <w:rsid w:val="10AF4710"/>
    <w:rsid w:val="111020F9"/>
    <w:rsid w:val="1140381E"/>
    <w:rsid w:val="114D6264"/>
    <w:rsid w:val="1173420B"/>
    <w:rsid w:val="125C41A9"/>
    <w:rsid w:val="130F35B7"/>
    <w:rsid w:val="143E55B9"/>
    <w:rsid w:val="15644928"/>
    <w:rsid w:val="15B548B1"/>
    <w:rsid w:val="15CB0C45"/>
    <w:rsid w:val="16AC62BA"/>
    <w:rsid w:val="171C70BE"/>
    <w:rsid w:val="1721531C"/>
    <w:rsid w:val="177F1864"/>
    <w:rsid w:val="190C011C"/>
    <w:rsid w:val="1AB81AC0"/>
    <w:rsid w:val="1AF47CBF"/>
    <w:rsid w:val="1B681EA7"/>
    <w:rsid w:val="1CD7640B"/>
    <w:rsid w:val="1E7647B8"/>
    <w:rsid w:val="1FFB7DCA"/>
    <w:rsid w:val="20087F4D"/>
    <w:rsid w:val="20DB392A"/>
    <w:rsid w:val="21A25E8B"/>
    <w:rsid w:val="224B2AFD"/>
    <w:rsid w:val="226D7C01"/>
    <w:rsid w:val="227B3B06"/>
    <w:rsid w:val="22C86F77"/>
    <w:rsid w:val="23DB22C2"/>
    <w:rsid w:val="25A82026"/>
    <w:rsid w:val="263021D2"/>
    <w:rsid w:val="28C25D4E"/>
    <w:rsid w:val="28D12F61"/>
    <w:rsid w:val="2A607AAD"/>
    <w:rsid w:val="2B555F04"/>
    <w:rsid w:val="2C7B3ADA"/>
    <w:rsid w:val="2CD171BE"/>
    <w:rsid w:val="2DBB4391"/>
    <w:rsid w:val="2EE52902"/>
    <w:rsid w:val="2F4E3D8A"/>
    <w:rsid w:val="2FBF78DC"/>
    <w:rsid w:val="30493E36"/>
    <w:rsid w:val="314D7BFB"/>
    <w:rsid w:val="318923FB"/>
    <w:rsid w:val="31EA5344"/>
    <w:rsid w:val="33E12797"/>
    <w:rsid w:val="34927840"/>
    <w:rsid w:val="365E1ABA"/>
    <w:rsid w:val="36F6479B"/>
    <w:rsid w:val="388F7E08"/>
    <w:rsid w:val="389D0E27"/>
    <w:rsid w:val="38AE1FD8"/>
    <w:rsid w:val="38EE5950"/>
    <w:rsid w:val="3B5C1E87"/>
    <w:rsid w:val="3C7B1A8A"/>
    <w:rsid w:val="3C8353AD"/>
    <w:rsid w:val="3CB1295C"/>
    <w:rsid w:val="3D7B2237"/>
    <w:rsid w:val="3E2956CB"/>
    <w:rsid w:val="3E8B5E05"/>
    <w:rsid w:val="3F2826A3"/>
    <w:rsid w:val="40C94DC1"/>
    <w:rsid w:val="40D7728E"/>
    <w:rsid w:val="40E14992"/>
    <w:rsid w:val="41B926DB"/>
    <w:rsid w:val="426245EA"/>
    <w:rsid w:val="42AC6BC7"/>
    <w:rsid w:val="42B70D9F"/>
    <w:rsid w:val="43902D06"/>
    <w:rsid w:val="448E033F"/>
    <w:rsid w:val="44F71CB9"/>
    <w:rsid w:val="462F5050"/>
    <w:rsid w:val="47A26C87"/>
    <w:rsid w:val="48D27337"/>
    <w:rsid w:val="4A353307"/>
    <w:rsid w:val="4A5B7039"/>
    <w:rsid w:val="4AB0725A"/>
    <w:rsid w:val="4C617F8F"/>
    <w:rsid w:val="4D135124"/>
    <w:rsid w:val="4E887AF5"/>
    <w:rsid w:val="4E9952DD"/>
    <w:rsid w:val="4EB86190"/>
    <w:rsid w:val="4EBC4453"/>
    <w:rsid w:val="4EF55F56"/>
    <w:rsid w:val="4FDF6AAA"/>
    <w:rsid w:val="504A49A8"/>
    <w:rsid w:val="51655B3D"/>
    <w:rsid w:val="521E3359"/>
    <w:rsid w:val="529963E6"/>
    <w:rsid w:val="546E3324"/>
    <w:rsid w:val="558034EA"/>
    <w:rsid w:val="56CF590E"/>
    <w:rsid w:val="574D6383"/>
    <w:rsid w:val="578B503B"/>
    <w:rsid w:val="58DA3E48"/>
    <w:rsid w:val="59FF6047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CA2798D"/>
    <w:rsid w:val="5EEB0B9F"/>
    <w:rsid w:val="608B61A1"/>
    <w:rsid w:val="61D72372"/>
    <w:rsid w:val="61FC6C97"/>
    <w:rsid w:val="62076EE2"/>
    <w:rsid w:val="620C3569"/>
    <w:rsid w:val="6299019D"/>
    <w:rsid w:val="63541DAD"/>
    <w:rsid w:val="64BB37BE"/>
    <w:rsid w:val="65025D7D"/>
    <w:rsid w:val="652A0472"/>
    <w:rsid w:val="65DD6755"/>
    <w:rsid w:val="665F6EEB"/>
    <w:rsid w:val="66A92209"/>
    <w:rsid w:val="674B7E6B"/>
    <w:rsid w:val="678D7D4A"/>
    <w:rsid w:val="67BA60E8"/>
    <w:rsid w:val="6A324671"/>
    <w:rsid w:val="6B66202C"/>
    <w:rsid w:val="6B7A07E7"/>
    <w:rsid w:val="6CBE33A8"/>
    <w:rsid w:val="6CE47088"/>
    <w:rsid w:val="6E0706BF"/>
    <w:rsid w:val="6E2A44E4"/>
    <w:rsid w:val="6FD10E5D"/>
    <w:rsid w:val="6FDF4709"/>
    <w:rsid w:val="70D83508"/>
    <w:rsid w:val="71C23E7E"/>
    <w:rsid w:val="72A47F1C"/>
    <w:rsid w:val="7440146B"/>
    <w:rsid w:val="74614EB7"/>
    <w:rsid w:val="74724E35"/>
    <w:rsid w:val="764E25EC"/>
    <w:rsid w:val="77931FB9"/>
    <w:rsid w:val="792D612D"/>
    <w:rsid w:val="7940212E"/>
    <w:rsid w:val="79F87F9F"/>
    <w:rsid w:val="7AAB429D"/>
    <w:rsid w:val="7B3359D4"/>
    <w:rsid w:val="7BA01A08"/>
    <w:rsid w:val="7C4F05C6"/>
    <w:rsid w:val="7C610F61"/>
    <w:rsid w:val="7D796412"/>
    <w:rsid w:val="7D836F3D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2194</Words>
  <Characters>2634</Characters>
  <Lines>1</Lines>
  <Paragraphs>1</Paragraphs>
  <TotalTime>0</TotalTime>
  <ScaleCrop>false</ScaleCrop>
  <LinksUpToDate>false</LinksUpToDate>
  <CharactersWithSpaces>2676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2022-03-26T08:06:16Z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